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BBC" w:rsidRPr="00F11EC8" w:rsidRDefault="00AD3BBC" w:rsidP="00AD3B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A82A50B" wp14:editId="510240CE">
            <wp:extent cx="523875" cy="638175"/>
            <wp:effectExtent l="0" t="0" r="9525" b="0"/>
            <wp:docPr id="35" name="Рисунок 3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BBC" w:rsidRPr="00F11EC8" w:rsidRDefault="00AD3BBC" w:rsidP="00AD3B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AD3BBC" w:rsidRPr="002A40DC" w:rsidRDefault="00AD3BBC" w:rsidP="00AD3BB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AD3BBC" w:rsidRPr="00F11EC8" w:rsidRDefault="00AD3BBC" w:rsidP="00AD3B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AD3BBC" w:rsidRPr="00F11EC8" w:rsidRDefault="00AD3BBC" w:rsidP="00AD3B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D3BBC" w:rsidRPr="002A40DC" w:rsidRDefault="00AD3BBC" w:rsidP="00AD3B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AD3BBC" w:rsidRPr="00F11EC8" w:rsidRDefault="00AD3BBC" w:rsidP="00AD3BB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4853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AD3BBC" w:rsidRDefault="00AD3BBC" w:rsidP="00AD3BBC">
      <w:pPr>
        <w:tabs>
          <w:tab w:val="left" w:pos="1402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AD3BBC" w:rsidRDefault="00AD3BBC" w:rsidP="00AD3BBC">
      <w:pPr>
        <w:tabs>
          <w:tab w:val="left" w:pos="14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146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надання дозволу на виготовлення технічної документації </w:t>
      </w:r>
    </w:p>
    <w:p w:rsidR="00AD3BBC" w:rsidRDefault="00AD3BBC" w:rsidP="00AD3BBC">
      <w:pPr>
        <w:tabs>
          <w:tab w:val="left" w:pos="14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146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із землеустрою щодо встановлення(відновлення) меж </w:t>
      </w:r>
    </w:p>
    <w:p w:rsidR="00AD3BBC" w:rsidRDefault="00AD3BBC" w:rsidP="00AD3BBC">
      <w:pPr>
        <w:tabs>
          <w:tab w:val="left" w:pos="14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146AB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комунальної власності</w:t>
      </w:r>
    </w:p>
    <w:p w:rsidR="00AD3BBC" w:rsidRPr="009146AB" w:rsidRDefault="00AD3BBC" w:rsidP="00AD3BBC">
      <w:pPr>
        <w:tabs>
          <w:tab w:val="left" w:pos="140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146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натурі (на місцевості) по бульвару Б.Хмельницького10 в м. Буча </w:t>
      </w:r>
    </w:p>
    <w:p w:rsidR="00AD3BBC" w:rsidRDefault="00AD3BBC" w:rsidP="00AD3B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D3BBC" w:rsidRPr="00FF0E5D" w:rsidRDefault="00AD3BBC" w:rsidP="00AD3B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подання начальника земельного відділу  про необхідність  розробки технічної документації із землеустрою щодо встановлення (відновлення) меж земельної ділянки комунальної власності в натурі (на місцевості) за кадастровим номером 3210800000:01:122:0189 зі зменшенням площі та зміною конфігурації  на якій розташований багатоквартирний житловий будинок по бульвару Богдана Хмельницького,10, для подальшої передачі  земельної ділянки в користування ОСББ, враховуючи  витяг з Державного реєстру речових прав на нерухоме майно про реєстрацію права власності ( номер запису про право власності 9331705), пропозицію комісії з питань містобудування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природокористування,Закон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України « Про землеустрій», Земельний кодекс України,</w:t>
      </w:r>
      <w:r w:rsidRPr="00264F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F0E5D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п. 34   ч 1 ст. 26 Закону України «Про місцеве самоврядування в Україні», міська рада         </w:t>
      </w:r>
    </w:p>
    <w:p w:rsidR="00AD3BBC" w:rsidRPr="00FF0E5D" w:rsidRDefault="00AD3BBC" w:rsidP="00AD3B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D3BBC" w:rsidRDefault="00AD3BBC" w:rsidP="00AD3B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0E5D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AD3BBC" w:rsidRDefault="00AD3BBC" w:rsidP="00AD3B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D3BBC" w:rsidRPr="009146AB" w:rsidRDefault="00AD3BBC" w:rsidP="00AD3B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Дати дозвіл на розробку</w:t>
      </w:r>
      <w:r w:rsidRPr="009146AB">
        <w:rPr>
          <w:rFonts w:ascii="Times New Roman" w:hAnsi="Times New Roman" w:cs="Times New Roman"/>
          <w:sz w:val="24"/>
          <w:szCs w:val="24"/>
          <w:lang w:val="uk-UA"/>
        </w:rPr>
        <w:t xml:space="preserve"> технічн</w:t>
      </w:r>
      <w:r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9146AB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9146AB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(відновлення) меж земельної ділянки комунальної власності в натурі (на місцевості) за кадастровим номером 3210800000:01:122:0189 зі зменшенн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ям площі та зміною конфігурації, </w:t>
      </w:r>
      <w:r w:rsidRPr="009146AB">
        <w:rPr>
          <w:rFonts w:ascii="Times New Roman" w:hAnsi="Times New Roman" w:cs="Times New Roman"/>
          <w:sz w:val="24"/>
          <w:szCs w:val="24"/>
          <w:lang w:val="uk-UA"/>
        </w:rPr>
        <w:t xml:space="preserve"> що розташована по бульвару Богдана Хмельницького,10 в м. Буча.</w:t>
      </w:r>
    </w:p>
    <w:p w:rsidR="00AD3BBC" w:rsidRPr="009146AB" w:rsidRDefault="00AD3BBC" w:rsidP="00AD3B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46AB">
        <w:rPr>
          <w:rFonts w:ascii="Times New Roman" w:hAnsi="Times New Roman" w:cs="Times New Roman"/>
          <w:sz w:val="24"/>
          <w:szCs w:val="24"/>
          <w:lang w:val="uk-UA"/>
        </w:rPr>
        <w:t>Для виготовлення документації  із землеустрою звернутись до суб’єктів господарювання, що є виконавцями робіт із землеустрою.</w:t>
      </w:r>
    </w:p>
    <w:p w:rsidR="00AD3BBC" w:rsidRPr="009146AB" w:rsidRDefault="00AD3BBC" w:rsidP="00AD3B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46AB">
        <w:rPr>
          <w:rFonts w:ascii="Times New Roman" w:hAnsi="Times New Roman" w:cs="Times New Roman"/>
          <w:sz w:val="24"/>
          <w:szCs w:val="24"/>
          <w:lang w:val="uk-UA"/>
        </w:rPr>
        <w:t>Земельному відділу вжити заходів щодо підготовки відповідних документів для розробки документації визначеної п.1 даного рішення.</w:t>
      </w:r>
    </w:p>
    <w:p w:rsidR="00AD3BBC" w:rsidRPr="009146AB" w:rsidRDefault="00AD3BBC" w:rsidP="00AD3B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46AB">
        <w:rPr>
          <w:rFonts w:ascii="Times New Roman" w:hAnsi="Times New Roman" w:cs="Times New Roman"/>
          <w:sz w:val="24"/>
          <w:szCs w:val="24"/>
          <w:lang w:val="uk-UA"/>
        </w:rPr>
        <w:t>Доручити міському голові ( або  особі на кого покладено обов’язки) укласти договір з суб’єктом господарювання, що є виконавцем робіт із землеустрою на розробку документації із землеустрою.</w:t>
      </w:r>
    </w:p>
    <w:p w:rsidR="00AD3BBC" w:rsidRPr="009146AB" w:rsidRDefault="00AD3BBC" w:rsidP="00AD3B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46AB">
        <w:rPr>
          <w:rFonts w:ascii="Times New Roman" w:hAnsi="Times New Roman" w:cs="Times New Roman"/>
          <w:sz w:val="24"/>
          <w:szCs w:val="24"/>
          <w:lang w:val="uk-UA"/>
        </w:rPr>
        <w:t>Фінансовому управлінню забезпечити фінансування робіт на розробку документації із землеустрою передбачену п.1 даного рішення.</w:t>
      </w:r>
    </w:p>
    <w:p w:rsidR="00AD3BBC" w:rsidRPr="009146AB" w:rsidRDefault="00AD3BBC" w:rsidP="00AD3B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46AB">
        <w:rPr>
          <w:rFonts w:ascii="Times New Roman" w:hAnsi="Times New Roman" w:cs="Times New Roman"/>
          <w:sz w:val="24"/>
          <w:szCs w:val="24"/>
          <w:lang w:val="uk-UA"/>
        </w:rPr>
        <w:t>Земельному відділу погоджену у відповідності до законодавства документацію  із землеустрою подати на затвердження до міської ради</w:t>
      </w:r>
    </w:p>
    <w:p w:rsidR="00AD3BBC" w:rsidRPr="009146AB" w:rsidRDefault="00AD3BBC" w:rsidP="00AD3B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46AB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містобудування та  природокористування.</w:t>
      </w:r>
    </w:p>
    <w:p w:rsidR="00AD3BBC" w:rsidRPr="00134A81" w:rsidRDefault="00AD3BBC" w:rsidP="00AD3B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3BBC" w:rsidRDefault="00AD3BBC" w:rsidP="00AD3BB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3BBC" w:rsidRPr="008F1805" w:rsidRDefault="00AD3BBC" w:rsidP="00AD3BBC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805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8F1805">
        <w:rPr>
          <w:rFonts w:ascii="Times New Roman" w:hAnsi="Times New Roman" w:cs="Times New Roman"/>
          <w:b/>
          <w:sz w:val="24"/>
          <w:szCs w:val="24"/>
        </w:rPr>
        <w:t xml:space="preserve"> голова     </w:t>
      </w:r>
      <w:r w:rsidRPr="008F18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F18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  <w:r w:rsidRPr="008F1805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8F18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</w:t>
      </w:r>
      <w:r w:rsidRPr="008F1805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 w:rsidRPr="008F1805">
        <w:rPr>
          <w:rFonts w:ascii="Times New Roman" w:hAnsi="Times New Roman" w:cs="Times New Roman"/>
          <w:b/>
          <w:sz w:val="24"/>
          <w:szCs w:val="24"/>
        </w:rPr>
        <w:t>А.П.Федорук</w:t>
      </w:r>
      <w:proofErr w:type="spellEnd"/>
    </w:p>
    <w:p w:rsidR="00AD3BBC" w:rsidRDefault="00AD3BBC" w:rsidP="00AD3BBC">
      <w:pPr>
        <w:tabs>
          <w:tab w:val="left" w:pos="1402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049CA" w:rsidRDefault="00C049CA"/>
    <w:sectPr w:rsidR="00C049CA" w:rsidSect="00AD3BB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43513C"/>
    <w:multiLevelType w:val="multilevel"/>
    <w:tmpl w:val="D8C4910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51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D67"/>
    <w:rsid w:val="007C7D67"/>
    <w:rsid w:val="00AD3BBC"/>
    <w:rsid w:val="00C0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32B22F-CA13-4B60-AE2C-9A6407827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BB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3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2020-05-25T06:19:00Z</dcterms:created>
  <dcterms:modified xsi:type="dcterms:W3CDTF">2020-05-25T06:19:00Z</dcterms:modified>
</cp:coreProperties>
</file>